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05-0818/1302/2025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28.05.2025г.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И.А. Галбарцева, с участием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помощника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</w:t>
      </w:r>
      <w:r>
        <w:rPr>
          <w:rFonts w:ascii="Times New Roman" w:eastAsia="Times New Roman" w:hAnsi="Times New Roman" w:cs="Times New Roman"/>
        </w:rPr>
        <w:t>Пашковской</w:t>
      </w:r>
      <w:r>
        <w:rPr>
          <w:rFonts w:ascii="Times New Roman" w:eastAsia="Times New Roman" w:hAnsi="Times New Roman" w:cs="Times New Roman"/>
        </w:rPr>
        <w:t xml:space="preserve"> А.П., привлекаемого лица –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А.Л., рассмотрев в открытом судебном заседании материалы дела об административном правонарушении, предусмотренном ч.1 ст. 5.61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Анастасии </w:t>
      </w:r>
      <w:r>
        <w:rPr>
          <w:rFonts w:ascii="Times New Roman" w:eastAsia="Times New Roman" w:hAnsi="Times New Roman" w:cs="Times New Roman"/>
        </w:rPr>
        <w:t>Лазаревны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UserDefinedgrp-4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27 февраля 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в период времени с 13 часов 00 минут до 13 часов 11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мессенджере </w:t>
      </w:r>
      <w:r>
        <w:rPr>
          <w:rFonts w:ascii="Times New Roman" w:eastAsia="Times New Roman" w:hAnsi="Times New Roman" w:cs="Times New Roman"/>
        </w:rPr>
        <w:t>Telegram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Каймысова</w:t>
      </w:r>
      <w:r>
        <w:rPr>
          <w:rFonts w:ascii="Times New Roman" w:eastAsia="Times New Roman" w:hAnsi="Times New Roman" w:cs="Times New Roman"/>
        </w:rPr>
        <w:t xml:space="preserve"> А.Л. направила смс – сообщения, содержащие слова оскорбления в адрес </w:t>
      </w:r>
      <w:r>
        <w:rPr>
          <w:rStyle w:val="cat-UserDefinedgrp-38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выраженн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в неприличной форме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самым унизила честь и достоинство </w:t>
      </w:r>
      <w:r>
        <w:rPr>
          <w:rStyle w:val="cat-UserDefinedgrp-39rplc-24"/>
          <w:rFonts w:ascii="Times New Roman" w:eastAsia="Times New Roman" w:hAnsi="Times New Roman" w:cs="Times New Roman"/>
        </w:rPr>
        <w:t>...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Прокуратурой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 2025</w:t>
      </w:r>
      <w:r>
        <w:rPr>
          <w:rFonts w:ascii="Times New Roman" w:eastAsia="Times New Roman" w:hAnsi="Times New Roman" w:cs="Times New Roman"/>
        </w:rPr>
        <w:t xml:space="preserve"> года по результатам проверки возбуждено дело об административном правонарушении по ч. 1 ст. 5.61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Каймысова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правонарушения, предусмотренного ч. 1 ст. 5.61 КоАП РФ, </w:t>
      </w:r>
      <w:r>
        <w:rPr>
          <w:rFonts w:ascii="Times New Roman" w:eastAsia="Times New Roman" w:hAnsi="Times New Roman" w:cs="Times New Roman"/>
        </w:rPr>
        <w:t xml:space="preserve">не признала, пояснила, что </w:t>
      </w:r>
      <w:r>
        <w:rPr>
          <w:rFonts w:ascii="Times New Roman" w:eastAsia="Times New Roman" w:hAnsi="Times New Roman" w:cs="Times New Roman"/>
        </w:rPr>
        <w:t xml:space="preserve">действительно в мессенджере </w:t>
      </w:r>
      <w:r>
        <w:rPr>
          <w:rFonts w:ascii="Times New Roman" w:eastAsia="Times New Roman" w:hAnsi="Times New Roman" w:cs="Times New Roman"/>
        </w:rPr>
        <w:t>Telegram</w:t>
      </w:r>
      <w:r>
        <w:rPr>
          <w:rFonts w:ascii="Times New Roman" w:eastAsia="Times New Roman" w:hAnsi="Times New Roman" w:cs="Times New Roman"/>
        </w:rPr>
        <w:t xml:space="preserve"> оскорбила </w:t>
      </w:r>
      <w:r>
        <w:rPr>
          <w:rStyle w:val="cat-UserDefinedgrp-4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поскольку считает, что последняя хочет увести из семьи мужа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потерпевшая </w:t>
      </w:r>
      <w:r>
        <w:rPr>
          <w:rStyle w:val="cat-UserDefinedgrp-42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образом, представила суду ходатайство о рассмотрении дела в </w:t>
      </w:r>
      <w:r>
        <w:rPr>
          <w:rFonts w:ascii="Times New Roman" w:eastAsia="Times New Roman" w:hAnsi="Times New Roman" w:cs="Times New Roman"/>
        </w:rPr>
        <w:t>свое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Пашковская</w:t>
      </w:r>
      <w:r>
        <w:rPr>
          <w:rFonts w:ascii="Times New Roman" w:eastAsia="Times New Roman" w:hAnsi="Times New Roman" w:cs="Times New Roman"/>
        </w:rPr>
        <w:t xml:space="preserve"> А.П. постановление о возбуждении производства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поддержала в полном объеме. Просила привлечь </w:t>
      </w:r>
      <w:r>
        <w:rPr>
          <w:rFonts w:ascii="Times New Roman" w:eastAsia="Times New Roman" w:hAnsi="Times New Roman" w:cs="Times New Roman"/>
        </w:rPr>
        <w:t>Каймысову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 1 ст. 5.61 КоАП РФ.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5.61 Кодекса Российской Федерации об административных правонарушениях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совершенного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правонарушения подтверждены совокупностью представленных в материалы дела доказательств, в том числе: заявлением потерпевшей </w:t>
      </w:r>
      <w:r>
        <w:rPr>
          <w:rStyle w:val="cat-UserDefinedgrp-43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в котором она просит привлечь к ответственности </w:t>
      </w:r>
      <w:r>
        <w:rPr>
          <w:rFonts w:ascii="Times New Roman" w:eastAsia="Times New Roman" w:hAnsi="Times New Roman" w:cs="Times New Roman"/>
        </w:rPr>
        <w:t>Каймысову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за оскорбление чести и достоинства; письменными объяснениями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подтвердившей факт </w:t>
      </w:r>
      <w:r>
        <w:rPr>
          <w:rFonts w:ascii="Times New Roman" w:eastAsia="Times New Roman" w:hAnsi="Times New Roman" w:cs="Times New Roman"/>
        </w:rPr>
        <w:t>оскорбления со 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;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28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года, и другими материалами.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ч.1 ст.5.61 КоАП РФ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При этом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 поступившему заявлению </w:t>
      </w:r>
      <w:r>
        <w:rPr>
          <w:rStyle w:val="cat-UserDefinedgrp-44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прокуратурой проведена проверка, результаты которой явились достаточными для вынесения прокурором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постановления о возбуждении производства по ч. 1 ст. 5.61 КоАП РФ 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, что соответствует положениям ст. 28.1 КоАП РФ.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Исследовав имеющиеся доказательства, судья приходит к выводу о наличии в действиях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состава административного правонарушения, предусмотренного ч. 1 ст. 5.61 КоАП РФ.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судья квалифицирует по ч. 1 ст. 5.61 КоАП РФ – оскорбление, то есть унижение чести и достоинства другого лица, выраженное в неприличной форме.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наличие на иждивении </w:t>
      </w:r>
      <w:r>
        <w:rPr>
          <w:rFonts w:ascii="Times New Roman" w:eastAsia="Times New Roman" w:hAnsi="Times New Roman" w:cs="Times New Roman"/>
        </w:rPr>
        <w:t>шестерых несовершеннолетних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личности, </w:t>
      </w:r>
      <w:r>
        <w:rPr>
          <w:rFonts w:ascii="Times New Roman" w:eastAsia="Times New Roman" w:hAnsi="Times New Roman" w:cs="Times New Roman"/>
        </w:rPr>
        <w:t xml:space="preserve">наличие малолетних детей на ее иждивении, </w:t>
      </w:r>
      <w:r>
        <w:rPr>
          <w:rFonts w:ascii="Times New Roman" w:eastAsia="Times New Roman" w:hAnsi="Times New Roman" w:cs="Times New Roman"/>
        </w:rPr>
        <w:t>имущественное положение, наличие смягчающих и отягчающих административную ответственность обстоятельств.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5" w:after="0"/>
        <w:ind w:left="5" w:right="29" w:firstLine="701"/>
        <w:jc w:val="center"/>
      </w:pP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Каймысову</w:t>
      </w:r>
      <w:r>
        <w:rPr>
          <w:rFonts w:ascii="Times New Roman" w:eastAsia="Times New Roman" w:hAnsi="Times New Roman" w:cs="Times New Roman"/>
        </w:rPr>
        <w:t xml:space="preserve"> Анастасию </w:t>
      </w:r>
      <w:r>
        <w:rPr>
          <w:rFonts w:ascii="Times New Roman" w:eastAsia="Times New Roman" w:hAnsi="Times New Roman" w:cs="Times New Roman"/>
        </w:rPr>
        <w:t>Лазаревну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наказание в виде административного штрафа в размере 3 000 (три тысячи)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16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46rplc-11">
    <w:name w:val="cat-UserDefined grp-46 rplc-11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51">
    <w:name w:val="cat-UserDefined grp-4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